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02" w:rsidRDefault="00A44D02" w:rsidP="00A44D0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4D02" w:rsidRDefault="00A44D02" w:rsidP="00A44D0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</w:t>
      </w:r>
      <w:r w:rsidR="00F82C1D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0225" cy="646430"/>
            <wp:effectExtent l="19050" t="0" r="3175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A44D02" w:rsidRDefault="00A44D02" w:rsidP="00A44D02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A44D02" w:rsidRDefault="00A44D02" w:rsidP="00A44D0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A44D02" w:rsidRDefault="005A3585" w:rsidP="00A44D0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A3585"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="00B6238E">
        <w:rPr>
          <w:rFonts w:ascii="Times New Roman" w:eastAsia="Times New Roman" w:hAnsi="Times New Roman" w:cs="Times New Roman"/>
          <w:sz w:val="28"/>
          <w:szCs w:val="24"/>
          <w:lang w:eastAsia="ru-RU"/>
        </w:rPr>
        <w:t>п»ята</w:t>
      </w:r>
      <w:proofErr w:type="spellEnd"/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A44D02" w:rsidRDefault="00A44D02" w:rsidP="00A44D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B6238E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26 лютого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2021 року №</w:t>
      </w:r>
      <w:r w:rsidR="00F82C1D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196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 xml:space="preserve">Про виконання бюджету </w:t>
      </w:r>
    </w:p>
    <w:p w:rsidR="00F82C1D" w:rsidRDefault="00266F15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Пиріжківської</w:t>
      </w:r>
      <w:proofErr w:type="spellEnd"/>
      <w:r w:rsidR="00A44D02"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>за 2020 рік</w:t>
      </w: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F0" w:rsidRPr="000000F0" w:rsidRDefault="00266F15" w:rsidP="000000F0">
      <w:pPr>
        <w:pStyle w:val="a8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(06313518</w:t>
      </w:r>
      <w:r w:rsidR="000000F0"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0000F0" w:rsidRPr="00F61116" w:rsidRDefault="000000F0" w:rsidP="000000F0">
      <w:pPr>
        <w:rPr>
          <w:rFonts w:ascii="Calibri" w:eastAsia="Calibri" w:hAnsi="Calibri" w:cs="Times New Roman"/>
          <w:b/>
          <w:sz w:val="28"/>
          <w:szCs w:val="28"/>
        </w:rPr>
      </w:pPr>
      <w:r w:rsidRPr="000000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 w:cs="Times New Roman"/>
          <w:color w:val="FF0000"/>
          <w:sz w:val="28"/>
          <w:szCs w:val="28"/>
        </w:rPr>
        <w:t xml:space="preserve">   </w:t>
      </w:r>
    </w:p>
    <w:p w:rsidR="000000F0" w:rsidRPr="004D2479" w:rsidRDefault="000000F0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47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4D02" w:rsidRPr="004C426D" w:rsidRDefault="004C426D" w:rsidP="004C4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Керуючись Законом України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Україні”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, Бюджетним кодексом України, враховуючи рекомендації постійної комісії міської ради з питань фінансів, бюджету, планування соціально-економічного розвитку,  інвестицій та міжнародного співробітництва, міська рада  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61D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6D" w:rsidRPr="004C426D" w:rsidRDefault="004C426D" w:rsidP="004C426D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10E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Затвердити звіт про виконання </w:t>
      </w:r>
      <w:r w:rsidRPr="004C426D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BD3069">
        <w:rPr>
          <w:rFonts w:ascii="Times New Roman" w:hAnsi="Times New Roman" w:cs="Times New Roman"/>
          <w:sz w:val="28"/>
          <w:szCs w:val="28"/>
        </w:rPr>
        <w:t>Пиріжківської</w:t>
      </w:r>
      <w:proofErr w:type="spellEnd"/>
      <w:r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 2020 рік по доходах в сумі </w:t>
      </w:r>
      <w:r w:rsidR="00BD3069">
        <w:rPr>
          <w:rFonts w:ascii="Times New Roman" w:eastAsia="Calibri" w:hAnsi="Times New Roman" w:cs="Times New Roman"/>
          <w:sz w:val="28"/>
          <w:szCs w:val="28"/>
        </w:rPr>
        <w:t>2544517</w:t>
      </w:r>
      <w:r w:rsidR="00A47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26D">
        <w:rPr>
          <w:rFonts w:ascii="Times New Roman" w:eastAsia="Calibri" w:hAnsi="Times New Roman" w:cs="Times New Roman"/>
          <w:sz w:val="28"/>
          <w:szCs w:val="28"/>
        </w:rPr>
        <w:t>грн.</w:t>
      </w:r>
      <w:r w:rsidR="00BD3069">
        <w:rPr>
          <w:rFonts w:ascii="Times New Roman" w:eastAsia="Calibri" w:hAnsi="Times New Roman" w:cs="Times New Roman"/>
          <w:sz w:val="28"/>
          <w:szCs w:val="28"/>
        </w:rPr>
        <w:t xml:space="preserve"> (додаток 1)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і по видатках </w:t>
      </w:r>
      <w:r w:rsidR="00BD3069">
        <w:rPr>
          <w:rFonts w:ascii="Times New Roman" w:eastAsia="Calibri" w:hAnsi="Times New Roman" w:cs="Times New Roman"/>
          <w:sz w:val="28"/>
          <w:szCs w:val="28"/>
        </w:rPr>
        <w:t>в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69">
        <w:rPr>
          <w:rFonts w:ascii="Times New Roman" w:eastAsia="Calibri" w:hAnsi="Times New Roman" w:cs="Times New Roman"/>
          <w:sz w:val="28"/>
          <w:szCs w:val="28"/>
        </w:rPr>
        <w:t>2525922</w:t>
      </w:r>
      <w:r w:rsidR="003910E3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BD3069">
        <w:rPr>
          <w:rFonts w:ascii="Times New Roman" w:eastAsia="Calibri" w:hAnsi="Times New Roman" w:cs="Times New Roman"/>
          <w:sz w:val="28"/>
          <w:szCs w:val="28"/>
        </w:rPr>
        <w:t xml:space="preserve"> (додаток 2)</w:t>
      </w:r>
      <w:r w:rsidRPr="004C426D">
        <w:rPr>
          <w:rFonts w:ascii="Times New Roman" w:eastAsia="Calibri" w:hAnsi="Times New Roman" w:cs="Times New Roman"/>
          <w:sz w:val="28"/>
          <w:szCs w:val="28"/>
        </w:rPr>
        <w:t>, в тому числі:</w:t>
      </w:r>
    </w:p>
    <w:p w:rsidR="004C426D" w:rsidRPr="004C426D" w:rsidRDefault="004C426D" w:rsidP="004C426D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загальному фонду бюджету </w:t>
      </w:r>
      <w:r w:rsidR="00BD3069">
        <w:rPr>
          <w:rFonts w:ascii="Times New Roman" w:eastAsia="Calibri" w:hAnsi="Times New Roman" w:cs="Times New Roman"/>
          <w:sz w:val="28"/>
          <w:szCs w:val="28"/>
        </w:rPr>
        <w:t>за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дохода</w:t>
      </w:r>
      <w:r w:rsidR="00BD3069">
        <w:rPr>
          <w:rFonts w:ascii="Times New Roman" w:eastAsia="Calibri" w:hAnsi="Times New Roman" w:cs="Times New Roman"/>
          <w:sz w:val="28"/>
          <w:szCs w:val="28"/>
        </w:rPr>
        <w:t>ми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в сумі </w:t>
      </w:r>
      <w:r w:rsidR="00BD3069">
        <w:rPr>
          <w:rFonts w:ascii="Times New Roman" w:eastAsia="Calibri" w:hAnsi="Times New Roman" w:cs="Times New Roman"/>
          <w:sz w:val="28"/>
          <w:szCs w:val="28"/>
        </w:rPr>
        <w:t>1871209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грн., </w:t>
      </w:r>
      <w:r w:rsidR="00BD3069">
        <w:rPr>
          <w:rFonts w:ascii="Times New Roman" w:eastAsia="Calibri" w:hAnsi="Times New Roman" w:cs="Times New Roman"/>
          <w:sz w:val="28"/>
          <w:szCs w:val="28"/>
        </w:rPr>
        <w:t>за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видатка</w:t>
      </w:r>
      <w:r w:rsidR="00BD3069">
        <w:rPr>
          <w:rFonts w:ascii="Times New Roman" w:eastAsia="Calibri" w:hAnsi="Times New Roman" w:cs="Times New Roman"/>
          <w:sz w:val="28"/>
          <w:szCs w:val="28"/>
        </w:rPr>
        <w:t>ми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816">
        <w:rPr>
          <w:rFonts w:ascii="Times New Roman" w:eastAsia="Calibri" w:hAnsi="Times New Roman" w:cs="Times New Roman"/>
          <w:sz w:val="28"/>
          <w:szCs w:val="28"/>
        </w:rPr>
        <w:t>у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69">
        <w:rPr>
          <w:rFonts w:ascii="Times New Roman" w:eastAsia="Calibri" w:hAnsi="Times New Roman" w:cs="Times New Roman"/>
          <w:sz w:val="28"/>
          <w:szCs w:val="28"/>
        </w:rPr>
        <w:t>1837766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3910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426D" w:rsidRPr="003910E3" w:rsidRDefault="004C426D" w:rsidP="003910E3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спеціальному фонду бюджету </w:t>
      </w:r>
      <w:r w:rsidR="00BD3069">
        <w:rPr>
          <w:rFonts w:ascii="Times New Roman" w:eastAsia="Calibri" w:hAnsi="Times New Roman" w:cs="Times New Roman"/>
          <w:sz w:val="28"/>
          <w:szCs w:val="28"/>
        </w:rPr>
        <w:t>за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дохода</w:t>
      </w:r>
      <w:r w:rsidR="00BD3069">
        <w:rPr>
          <w:rFonts w:ascii="Times New Roman" w:eastAsia="Calibri" w:hAnsi="Times New Roman" w:cs="Times New Roman"/>
          <w:sz w:val="28"/>
          <w:szCs w:val="28"/>
        </w:rPr>
        <w:t>ми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в сумі </w:t>
      </w:r>
      <w:r w:rsidR="00BD3069">
        <w:rPr>
          <w:rFonts w:ascii="Times New Roman" w:eastAsia="Calibri" w:hAnsi="Times New Roman" w:cs="Times New Roman"/>
          <w:sz w:val="28"/>
          <w:szCs w:val="28"/>
        </w:rPr>
        <w:t>673308</w:t>
      </w:r>
      <w:r w:rsidRPr="00A478F6">
        <w:rPr>
          <w:rFonts w:ascii="Times New Roman" w:eastAsia="Calibri" w:hAnsi="Times New Roman" w:cs="Times New Roman"/>
          <w:sz w:val="28"/>
          <w:szCs w:val="28"/>
        </w:rPr>
        <w:t xml:space="preserve"> грн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BD3069">
        <w:rPr>
          <w:rFonts w:ascii="Times New Roman" w:eastAsia="Calibri" w:hAnsi="Times New Roman" w:cs="Times New Roman"/>
          <w:sz w:val="28"/>
          <w:szCs w:val="28"/>
        </w:rPr>
        <w:t>за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видатка</w:t>
      </w:r>
      <w:r w:rsidR="00BD3069">
        <w:rPr>
          <w:rFonts w:ascii="Times New Roman" w:eastAsia="Calibri" w:hAnsi="Times New Roman" w:cs="Times New Roman"/>
          <w:sz w:val="28"/>
          <w:szCs w:val="28"/>
        </w:rPr>
        <w:t>ми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E0816">
        <w:rPr>
          <w:rFonts w:ascii="Times New Roman" w:eastAsia="Calibri" w:hAnsi="Times New Roman" w:cs="Times New Roman"/>
          <w:sz w:val="28"/>
          <w:szCs w:val="28"/>
        </w:rPr>
        <w:t>у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3069">
        <w:rPr>
          <w:rFonts w:ascii="Times New Roman" w:eastAsia="Calibri" w:hAnsi="Times New Roman" w:cs="Times New Roman"/>
          <w:sz w:val="28"/>
          <w:szCs w:val="28"/>
        </w:rPr>
        <w:t>688156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3910E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069" w:rsidRPr="00BD3069" w:rsidRDefault="00BD3069" w:rsidP="00BD306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BD3069">
        <w:rPr>
          <w:sz w:val="28"/>
          <w:szCs w:val="28"/>
        </w:rPr>
        <w:t>Додатки 1, 2 є невід’ємною частиною даного рішення.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Міський голова </w:t>
      </w:r>
      <w:r w:rsidRPr="000E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Олександр СИТАЙЛО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7C4" w:rsidRDefault="005537C4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sectPr w:rsidR="005537C4" w:rsidSect="003910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544F"/>
    <w:multiLevelType w:val="hybridMultilevel"/>
    <w:tmpl w:val="ED30E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ED4A11"/>
    <w:multiLevelType w:val="hybridMultilevel"/>
    <w:tmpl w:val="20E2E91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690"/>
    <w:multiLevelType w:val="hybridMultilevel"/>
    <w:tmpl w:val="E13ECB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A2F95"/>
    <w:multiLevelType w:val="hybridMultilevel"/>
    <w:tmpl w:val="46047D2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D02"/>
    <w:rsid w:val="000000F0"/>
    <w:rsid w:val="00046218"/>
    <w:rsid w:val="001760A0"/>
    <w:rsid w:val="001E600D"/>
    <w:rsid w:val="002043A3"/>
    <w:rsid w:val="002210DE"/>
    <w:rsid w:val="002435E0"/>
    <w:rsid w:val="00266F15"/>
    <w:rsid w:val="003910E3"/>
    <w:rsid w:val="003B2FA7"/>
    <w:rsid w:val="004C426D"/>
    <w:rsid w:val="004D4D3B"/>
    <w:rsid w:val="005537C4"/>
    <w:rsid w:val="005A3585"/>
    <w:rsid w:val="00814541"/>
    <w:rsid w:val="00A44D02"/>
    <w:rsid w:val="00A478F6"/>
    <w:rsid w:val="00B6238E"/>
    <w:rsid w:val="00BD3069"/>
    <w:rsid w:val="00DE0816"/>
    <w:rsid w:val="00DE35AC"/>
    <w:rsid w:val="00F82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2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D4D3B"/>
    <w:rPr>
      <w:b/>
      <w:bCs/>
    </w:rPr>
  </w:style>
  <w:style w:type="paragraph" w:styleId="a4">
    <w:name w:val="No Spacing"/>
    <w:uiPriority w:val="1"/>
    <w:qFormat/>
    <w:rsid w:val="004D4D3B"/>
    <w:rPr>
      <w:sz w:val="24"/>
      <w:szCs w:val="24"/>
    </w:rPr>
  </w:style>
  <w:style w:type="paragraph" w:styleId="a5">
    <w:name w:val="List Paragraph"/>
    <w:basedOn w:val="a"/>
    <w:uiPriority w:val="34"/>
    <w:qFormat/>
    <w:rsid w:val="004D4D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4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D02"/>
    <w:rPr>
      <w:rFonts w:ascii="Tahoma" w:eastAsiaTheme="minorHAnsi" w:hAnsi="Tahoma" w:cs="Tahoma"/>
      <w:sz w:val="16"/>
      <w:szCs w:val="16"/>
      <w:lang w:val="uk-UA" w:eastAsia="en-US"/>
    </w:rPr>
  </w:style>
  <w:style w:type="paragraph" w:styleId="a8">
    <w:name w:val="Body Text"/>
    <w:basedOn w:val="a"/>
    <w:link w:val="a9"/>
    <w:unhideWhenUsed/>
    <w:rsid w:val="000000F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000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CF37C-4055-43B0-9FB5-0D80D59C8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754</Words>
  <Characters>430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6</cp:revision>
  <cp:lastPrinted>2021-03-01T10:14:00Z</cp:lastPrinted>
  <dcterms:created xsi:type="dcterms:W3CDTF">2021-02-09T14:42:00Z</dcterms:created>
  <dcterms:modified xsi:type="dcterms:W3CDTF">2021-03-01T10:21:00Z</dcterms:modified>
</cp:coreProperties>
</file>